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BE" w:rsidRPr="009C69BE" w:rsidRDefault="00343B46" w:rsidP="004B4B1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rFonts w:asciiTheme="majorHAnsi" w:hAnsiTheme="majorHAnsi"/>
          <w:sz w:val="22"/>
          <w:szCs w:val="22"/>
        </w:rPr>
      </w:pPr>
      <w:r w:rsidRPr="009C69B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133A71" wp14:editId="13B5B175">
            <wp:simplePos x="0" y="0"/>
            <wp:positionH relativeFrom="column">
              <wp:posOffset>-39370</wp:posOffset>
            </wp:positionH>
            <wp:positionV relativeFrom="paragraph">
              <wp:posOffset>-66675</wp:posOffset>
            </wp:positionV>
            <wp:extent cx="1386840" cy="762000"/>
            <wp:effectExtent l="0" t="0" r="3810" b="0"/>
            <wp:wrapNone/>
            <wp:docPr id="2" name="Picture 2" descr="C:\Data\My Pictures\BIMBO%20BAKERIES%20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My Pictures\BIMBO%20BAKERIES%20U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EE" w:rsidRDefault="007060EE" w:rsidP="00943F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BC1DD6" w:rsidRDefault="00BC1DD6" w:rsidP="007060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4B4B18" w:rsidRDefault="004B4B18" w:rsidP="00947427"/>
    <w:p w:rsidR="004B4B18" w:rsidRDefault="004B4B18" w:rsidP="00947427"/>
    <w:tbl>
      <w:tblPr>
        <w:tblW w:w="9990" w:type="dxa"/>
        <w:tblCellSpacing w:w="0" w:type="dxa"/>
        <w:tblInd w:w="-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  <w:gridCol w:w="120"/>
      </w:tblGrid>
      <w:tr w:rsidR="00356695" w:rsidRPr="00356695" w:rsidTr="00356695">
        <w:trPr>
          <w:gridAfter w:val="1"/>
          <w:wAfter w:w="120" w:type="dxa"/>
          <w:tblCellSpacing w:w="0" w:type="dxa"/>
        </w:trPr>
        <w:tc>
          <w:tcPr>
            <w:tcW w:w="98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695" w:rsidRPr="00356695" w:rsidRDefault="00356695" w:rsidP="00356695">
            <w:pPr>
              <w:spacing w:after="240" w:line="360" w:lineRule="atLeast"/>
              <w:rPr>
                <w:rFonts w:cs="Arial"/>
                <w:b/>
                <w:color w:val="333333"/>
                <w:sz w:val="20"/>
              </w:rPr>
            </w:pPr>
            <w:r w:rsidRPr="00356695">
              <w:rPr>
                <w:rFonts w:cs="Arial"/>
                <w:b/>
                <w:color w:val="333333"/>
                <w:sz w:val="20"/>
              </w:rPr>
              <w:t>ASSISTANT CHIEF ENGINEER</w:t>
            </w:r>
          </w:p>
          <w:p w:rsidR="00356695" w:rsidRPr="00356695" w:rsidRDefault="00356695" w:rsidP="00356695">
            <w:pPr>
              <w:spacing w:after="240" w:line="360" w:lineRule="atLeast"/>
              <w:rPr>
                <w:rFonts w:ascii="Times New Roman" w:hAnsi="Times New Roman"/>
                <w:szCs w:val="24"/>
              </w:rPr>
            </w:pPr>
            <w:r w:rsidRPr="00356695">
              <w:rPr>
                <w:rFonts w:cs="Arial"/>
                <w:b/>
                <w:color w:val="333333"/>
                <w:sz w:val="20"/>
              </w:rPr>
              <w:t>BASIC PURPOSE/SCOPE</w:t>
            </w:r>
            <w:r>
              <w:rPr>
                <w:rFonts w:cs="Arial"/>
                <w:b/>
                <w:color w:val="333333"/>
                <w:sz w:val="20"/>
              </w:rPr>
              <w:t>:</w:t>
            </w:r>
            <w:r w:rsidRPr="00356695">
              <w:rPr>
                <w:rFonts w:cs="Arial"/>
                <w:color w:val="333333"/>
                <w:sz w:val="20"/>
              </w:rPr>
              <w:br/>
              <w:t>Proactively, and predicatively creates, develops and implements plans and procedures to motivate, direct, and manage engineering / maintenance associates to complete work orders, preventive maintenance procedures, overhaul procedures and other assignments to ensure food safety, employee safety, product quality, and environmental compliance.</w:t>
            </w:r>
            <w:r w:rsidRPr="00356695">
              <w:rPr>
                <w:rFonts w:cs="Arial"/>
                <w:color w:val="333333"/>
                <w:sz w:val="20"/>
              </w:rPr>
              <w:br/>
            </w:r>
            <w:r w:rsidRPr="00356695">
              <w:rPr>
                <w:rFonts w:cs="Arial"/>
                <w:color w:val="333333"/>
                <w:sz w:val="20"/>
              </w:rPr>
              <w:br/>
              <w:t>Responsible for ensuring the best quality products, excellent customer service by maintaining regular quality audits (AIB), good manufacturing practices, compliance with federal/state/local regulations (FDA, OSHA, Department of Agriculture, Department of Health, etc.), HACCP, meet or exceed Global Food Safety Standards (BRC), environmental compliance, and DOT mandates.</w:t>
            </w:r>
            <w:r w:rsidRPr="00356695">
              <w:rPr>
                <w:rFonts w:cs="Arial"/>
                <w:color w:val="333333"/>
                <w:sz w:val="20"/>
              </w:rPr>
              <w:br/>
            </w:r>
            <w:r w:rsidRPr="00356695">
              <w:rPr>
                <w:rFonts w:cs="Arial"/>
                <w:color w:val="333333"/>
                <w:sz w:val="20"/>
              </w:rPr>
              <w:br/>
            </w:r>
            <w:r w:rsidRPr="00356695">
              <w:rPr>
                <w:rFonts w:cs="Arial"/>
                <w:b/>
                <w:color w:val="333333"/>
                <w:sz w:val="20"/>
              </w:rPr>
              <w:t>PRINCIPAL ACCOUNTABILITIES</w:t>
            </w:r>
            <w:r>
              <w:rPr>
                <w:rFonts w:cs="Arial"/>
                <w:b/>
                <w:color w:val="333333"/>
                <w:sz w:val="20"/>
              </w:rPr>
              <w:t>: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ascii="Times New Roman" w:hAnsi="Times New Roman"/>
                <w:szCs w:val="24"/>
              </w:rPr>
            </w:pPr>
            <w:r w:rsidRPr="00356695">
              <w:rPr>
                <w:rFonts w:cs="Arial"/>
                <w:color w:val="333333"/>
                <w:sz w:val="20"/>
              </w:rPr>
              <w:t>Supports General Plant Safety, Food Safety, Food Defense initiatives and Good Manufacturing Practices with an understanding that these are absolutes and are Priority #1. Ensuring that General safety and Food Safety are absolute priorities by setting an example to others.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Ensures that Product Quality is an absolute priority by utilizing internal programs, plant teams, and outside resources.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Develops, plans, and implements preventative and predictive work required to ensure the reliable operational performance of bakery equipment and processes. Notifies supervision of any equipment problems and makes recommendations for corrective action.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Responsible for training engineering, maintenance and contractor personnel on Lock-Out / Tag-Out, Confined Space, Hazard Material Handling and Personal Protective Equipment to provide technical support related to FDA (food security), OSHA, and EPA compliance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 xml:space="preserve">Provides leadership, trains, </w:t>
            </w:r>
            <w:proofErr w:type="gramStart"/>
            <w:r w:rsidRPr="00356695">
              <w:rPr>
                <w:rFonts w:cs="Arial"/>
                <w:color w:val="333333"/>
                <w:sz w:val="20"/>
              </w:rPr>
              <w:t>coaches</w:t>
            </w:r>
            <w:proofErr w:type="gramEnd"/>
            <w:r w:rsidRPr="00356695">
              <w:rPr>
                <w:rFonts w:cs="Arial"/>
                <w:color w:val="333333"/>
                <w:sz w:val="20"/>
              </w:rPr>
              <w:t xml:space="preserve"> and develops manufacturing management to include responsibility for personnel and/or labor issues throughout the plant.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Responsible for creating and managing an engineering / maintenance budget. Manages an annual capital budget program to company policies and standards.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Ensures that maintenance procedures are completed in line with company policies and standards.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Communicates the status of engineering / maintenance activities to personnel within operations.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lastRenderedPageBreak/>
              <w:t>Collaborates with production management to ensure optimal key performance indicator results.</w:t>
            </w:r>
          </w:p>
          <w:p w:rsidR="00356695" w:rsidRPr="00356695" w:rsidRDefault="00356695" w:rsidP="00356695">
            <w:pPr>
              <w:spacing w:line="360" w:lineRule="atLeast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in;height:18pt" o:ole="">
                  <v:imagedata r:id="rId10" o:title=""/>
                </v:shape>
                <w:control r:id="rId11" w:name="DefaultOcxName" w:shapeid="_x0000_i1213"/>
              </w:object>
            </w:r>
          </w:p>
        </w:tc>
      </w:tr>
      <w:tr w:rsidR="00356695" w:rsidRPr="00356695" w:rsidTr="00356695">
        <w:trPr>
          <w:tblCellSpacing w:w="0" w:type="dxa"/>
        </w:trPr>
        <w:tc>
          <w:tcPr>
            <w:tcW w:w="9990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695" w:rsidRPr="00356695" w:rsidRDefault="00356695" w:rsidP="00356695">
            <w:pPr>
              <w:spacing w:line="360" w:lineRule="atLeast"/>
              <w:rPr>
                <w:rFonts w:ascii="Times New Roman" w:hAnsi="Times New Roman"/>
                <w:szCs w:val="24"/>
              </w:rPr>
            </w:pPr>
            <w:r w:rsidRPr="00356695">
              <w:rPr>
                <w:rFonts w:cs="Arial"/>
                <w:b/>
                <w:color w:val="333333"/>
                <w:sz w:val="20"/>
              </w:rPr>
              <w:lastRenderedPageBreak/>
              <w:t>EDUCATION</w:t>
            </w:r>
            <w:proofErr w:type="gramStart"/>
            <w:r>
              <w:rPr>
                <w:rFonts w:cs="Arial"/>
                <w:b/>
                <w:color w:val="333333"/>
                <w:sz w:val="20"/>
              </w:rPr>
              <w:t>:</w:t>
            </w:r>
            <w:proofErr w:type="gramEnd"/>
            <w:r w:rsidRPr="00356695">
              <w:rPr>
                <w:rFonts w:cs="Arial"/>
                <w:color w:val="333333"/>
                <w:sz w:val="20"/>
              </w:rPr>
              <w:br/>
              <w:t xml:space="preserve">Bachelor of Science Degree in Engineering or related field. A combination of education, training and experience that results in demonstrated competency to perform the work may be substituted. </w:t>
            </w:r>
            <w:r w:rsidRPr="00356695">
              <w:rPr>
                <w:rFonts w:cs="Arial"/>
                <w:color w:val="333333"/>
                <w:sz w:val="20"/>
              </w:rPr>
              <w:br/>
            </w:r>
            <w:r w:rsidRPr="00356695">
              <w:rPr>
                <w:rFonts w:cs="Arial"/>
                <w:color w:val="333333"/>
                <w:sz w:val="20"/>
              </w:rPr>
              <w:br/>
            </w:r>
            <w:r w:rsidRPr="00356695">
              <w:rPr>
                <w:rFonts w:cs="Arial"/>
                <w:b/>
                <w:color w:val="333333"/>
                <w:sz w:val="20"/>
              </w:rPr>
              <w:t>EXPERIENCE</w:t>
            </w:r>
            <w:r>
              <w:rPr>
                <w:rFonts w:cs="Arial"/>
                <w:b/>
                <w:color w:val="333333"/>
                <w:sz w:val="20"/>
              </w:rPr>
              <w:t>: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ascii="Times New Roman" w:hAnsi="Times New Roman"/>
                <w:szCs w:val="24"/>
              </w:rPr>
            </w:pPr>
            <w:r w:rsidRPr="00356695">
              <w:rPr>
                <w:rFonts w:cs="Arial"/>
                <w:color w:val="333333"/>
                <w:sz w:val="20"/>
              </w:rPr>
              <w:t>Seven years or more experience related to predictive/proactive maintenance.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3-5 Years supervisory experience.</w:t>
            </w:r>
          </w:p>
          <w:p w:rsid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A combination of education, training, and experience that results in demonstrated competency to perform the work may be substituted.</w:t>
            </w:r>
            <w:r w:rsidRPr="00356695">
              <w:rPr>
                <w:rFonts w:cs="Arial"/>
                <w:color w:val="333333"/>
                <w:sz w:val="20"/>
              </w:rPr>
              <w:br/>
            </w:r>
            <w:r w:rsidRPr="00356695">
              <w:rPr>
                <w:rFonts w:cs="Arial"/>
                <w:color w:val="333333"/>
                <w:sz w:val="20"/>
              </w:rPr>
              <w:br/>
              <w:t>Reasonable accommodation may be made for those who are able to perform th</w:t>
            </w:r>
            <w:r>
              <w:rPr>
                <w:rFonts w:cs="Arial"/>
                <w:color w:val="333333"/>
                <w:sz w:val="20"/>
              </w:rPr>
              <w:t>e essential duties of the job.</w:t>
            </w:r>
          </w:p>
          <w:p w:rsidR="00356695" w:rsidRPr="00356695" w:rsidRDefault="00356695" w:rsidP="00356695">
            <w:pPr>
              <w:spacing w:before="100" w:beforeAutospacing="1" w:after="100" w:afterAutospacing="1" w:line="360" w:lineRule="atLeast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b/>
                <w:color w:val="333333"/>
                <w:sz w:val="20"/>
              </w:rPr>
              <w:t>SPECIALIZED SKILLS AND KNOWLEDGE</w:t>
            </w:r>
            <w:r w:rsidRPr="00356695">
              <w:rPr>
                <w:rFonts w:cs="Arial"/>
                <w:color w:val="333333"/>
                <w:sz w:val="20"/>
              </w:rPr>
              <w:t xml:space="preserve"> (This section would allow for you to detail special requirements for the position in the particular market/plant/region, if necessary.)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Electro/mechanical, hydraulics and pneumatics system design and troubleshooting knowledge.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Capable of teaching, training and sharing technical knowledge to employees within operations.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Knowledge of Bakery equipment and process.</w:t>
            </w:r>
          </w:p>
          <w:p w:rsidR="00356695" w:rsidRPr="00356695" w:rsidRDefault="00356695" w:rsidP="00356695">
            <w:pPr>
              <w:numPr>
                <w:ilvl w:val="1"/>
                <w:numId w:val="28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356695">
              <w:rPr>
                <w:rFonts w:cs="Arial"/>
                <w:color w:val="333333"/>
                <w:sz w:val="20"/>
              </w:rPr>
              <w:t>Knowledge of Programmable Logic Controller related to both programming and troubleshooting.</w:t>
            </w:r>
          </w:p>
        </w:tc>
        <w:bookmarkStart w:id="0" w:name="_GoBack"/>
        <w:bookmarkEnd w:id="0"/>
      </w:tr>
    </w:tbl>
    <w:p w:rsidR="00947427" w:rsidRPr="00AE69EB" w:rsidRDefault="00947427" w:rsidP="00AE69EB">
      <w:pPr>
        <w:rPr>
          <w:rFonts w:asciiTheme="majorHAnsi" w:hAnsiTheme="majorHAnsi"/>
          <w:sz w:val="20"/>
        </w:rPr>
      </w:pPr>
    </w:p>
    <w:sectPr w:rsidR="00947427" w:rsidRPr="00AE69EB" w:rsidSect="00B71EC6">
      <w:footerReference w:type="even" r:id="rId12"/>
      <w:endnotePr>
        <w:numFmt w:val="decimal"/>
      </w:endnotePr>
      <w:pgSz w:w="12240" w:h="15840" w:code="1"/>
      <w:pgMar w:top="1080" w:right="1440" w:bottom="990" w:left="1440" w:header="1440" w:footer="720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DB" w:rsidRDefault="000F64DB">
      <w:pPr>
        <w:spacing w:line="20" w:lineRule="exact"/>
      </w:pPr>
    </w:p>
  </w:endnote>
  <w:endnote w:type="continuationSeparator" w:id="0">
    <w:p w:rsidR="000F64DB" w:rsidRDefault="000F64DB">
      <w:r>
        <w:t xml:space="preserve"> </w:t>
      </w:r>
    </w:p>
  </w:endnote>
  <w:endnote w:type="continuationNotice" w:id="1">
    <w:p w:rsidR="000F64DB" w:rsidRDefault="000F64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25" w:rsidRDefault="00B45C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B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B25">
      <w:rPr>
        <w:rStyle w:val="PageNumber"/>
        <w:noProof/>
      </w:rPr>
      <w:t>3</w:t>
    </w:r>
    <w:r>
      <w:rPr>
        <w:rStyle w:val="PageNumber"/>
      </w:rPr>
      <w:fldChar w:fldCharType="end"/>
    </w:r>
  </w:p>
  <w:p w:rsidR="00107B25" w:rsidRDefault="00107B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DB" w:rsidRDefault="000F64DB">
      <w:r>
        <w:separator/>
      </w:r>
    </w:p>
  </w:footnote>
  <w:footnote w:type="continuationSeparator" w:id="0">
    <w:p w:rsidR="000F64DB" w:rsidRDefault="000F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0" w:legacyIndent="0"/>
      <w:lvlJc w:val="left"/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pStyle w:val="Heading7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3D067B5"/>
    <w:multiLevelType w:val="singleLevel"/>
    <w:tmpl w:val="94A4D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0CD27F35"/>
    <w:multiLevelType w:val="singleLevel"/>
    <w:tmpl w:val="BC0C92F6"/>
    <w:lvl w:ilvl="0">
      <w:start w:val="8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>
    <w:nsid w:val="17E27A25"/>
    <w:multiLevelType w:val="multilevel"/>
    <w:tmpl w:val="5966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15D6C"/>
    <w:multiLevelType w:val="singleLevel"/>
    <w:tmpl w:val="6390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2B46682A"/>
    <w:multiLevelType w:val="singleLevel"/>
    <w:tmpl w:val="AE3EEF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>
    <w:nsid w:val="339F0D7E"/>
    <w:multiLevelType w:val="singleLevel"/>
    <w:tmpl w:val="AAD07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3EFE5075"/>
    <w:multiLevelType w:val="multilevel"/>
    <w:tmpl w:val="C7E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01FD6"/>
    <w:multiLevelType w:val="hybridMultilevel"/>
    <w:tmpl w:val="3D069DF8"/>
    <w:lvl w:ilvl="0" w:tplc="D4F8CC0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1636C0"/>
    <w:multiLevelType w:val="singleLevel"/>
    <w:tmpl w:val="D096AD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>
    <w:nsid w:val="4641754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C424F0"/>
    <w:multiLevelType w:val="singleLevel"/>
    <w:tmpl w:val="6390E2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5AE728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9E12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D0D04A0"/>
    <w:multiLevelType w:val="hybridMultilevel"/>
    <w:tmpl w:val="E264A324"/>
    <w:lvl w:ilvl="0" w:tplc="98E4C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F22C5A"/>
    <w:multiLevelType w:val="singleLevel"/>
    <w:tmpl w:val="7748903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63AD31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61168CC"/>
    <w:multiLevelType w:val="hybridMultilevel"/>
    <w:tmpl w:val="452E7B10"/>
    <w:lvl w:ilvl="0" w:tplc="A5321E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D509FF"/>
    <w:multiLevelType w:val="multilevel"/>
    <w:tmpl w:val="5C3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C5034D"/>
    <w:multiLevelType w:val="singleLevel"/>
    <w:tmpl w:val="6C00DCA4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11"/>
    <w:lvlOverride w:ilvl="0">
      <w:lvl w:ilvl="0">
        <w:start w:val="3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</w:num>
  <w:num w:numId="14">
    <w:abstractNumId w:val="4"/>
  </w:num>
  <w:num w:numId="15">
    <w:abstractNumId w:val="6"/>
  </w:num>
  <w:num w:numId="16">
    <w:abstractNumId w:val="11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</w:num>
  <w:num w:numId="17">
    <w:abstractNumId w:val="6"/>
  </w:num>
  <w:num w:numId="18">
    <w:abstractNumId w:val="19"/>
  </w:num>
  <w:num w:numId="19">
    <w:abstractNumId w:val="16"/>
  </w:num>
  <w:num w:numId="20">
    <w:abstractNumId w:val="5"/>
  </w:num>
  <w:num w:numId="21">
    <w:abstractNumId w:val="9"/>
  </w:num>
  <w:num w:numId="22">
    <w:abstractNumId w:val="8"/>
  </w:num>
  <w:num w:numId="23">
    <w:abstractNumId w:val="17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CA"/>
    <w:rsid w:val="00001F1A"/>
    <w:rsid w:val="00010563"/>
    <w:rsid w:val="00025620"/>
    <w:rsid w:val="0003435A"/>
    <w:rsid w:val="000352FB"/>
    <w:rsid w:val="0003694E"/>
    <w:rsid w:val="00037BC9"/>
    <w:rsid w:val="000627AD"/>
    <w:rsid w:val="00067705"/>
    <w:rsid w:val="000817F4"/>
    <w:rsid w:val="00096B0C"/>
    <w:rsid w:val="00097F1A"/>
    <w:rsid w:val="000A3879"/>
    <w:rsid w:val="000A39C2"/>
    <w:rsid w:val="000A7FA1"/>
    <w:rsid w:val="000B55F1"/>
    <w:rsid w:val="000B5BEB"/>
    <w:rsid w:val="000B7D31"/>
    <w:rsid w:val="000E24B1"/>
    <w:rsid w:val="000F64DB"/>
    <w:rsid w:val="00107B25"/>
    <w:rsid w:val="00130876"/>
    <w:rsid w:val="00145C9B"/>
    <w:rsid w:val="00176B03"/>
    <w:rsid w:val="00177A0A"/>
    <w:rsid w:val="001968C6"/>
    <w:rsid w:val="001C64B7"/>
    <w:rsid w:val="001D5415"/>
    <w:rsid w:val="00213961"/>
    <w:rsid w:val="002268C5"/>
    <w:rsid w:val="002269F5"/>
    <w:rsid w:val="002270CF"/>
    <w:rsid w:val="002273C2"/>
    <w:rsid w:val="002274A1"/>
    <w:rsid w:val="00233500"/>
    <w:rsid w:val="00233A30"/>
    <w:rsid w:val="00234C06"/>
    <w:rsid w:val="00243FD4"/>
    <w:rsid w:val="002471A2"/>
    <w:rsid w:val="00256D77"/>
    <w:rsid w:val="002637B8"/>
    <w:rsid w:val="002850B0"/>
    <w:rsid w:val="002866F1"/>
    <w:rsid w:val="00290544"/>
    <w:rsid w:val="00295FBC"/>
    <w:rsid w:val="00296291"/>
    <w:rsid w:val="002A62E4"/>
    <w:rsid w:val="002A6722"/>
    <w:rsid w:val="002B15CD"/>
    <w:rsid w:val="002B36EB"/>
    <w:rsid w:val="002B4D26"/>
    <w:rsid w:val="002C6E0B"/>
    <w:rsid w:val="002E3A71"/>
    <w:rsid w:val="0031747A"/>
    <w:rsid w:val="0032598B"/>
    <w:rsid w:val="0034220D"/>
    <w:rsid w:val="00343B46"/>
    <w:rsid w:val="00344BC9"/>
    <w:rsid w:val="00356695"/>
    <w:rsid w:val="00362A4D"/>
    <w:rsid w:val="003927AD"/>
    <w:rsid w:val="003B0E82"/>
    <w:rsid w:val="003B6D94"/>
    <w:rsid w:val="003C79C5"/>
    <w:rsid w:val="003D656E"/>
    <w:rsid w:val="003E0DDC"/>
    <w:rsid w:val="003E311A"/>
    <w:rsid w:val="00432198"/>
    <w:rsid w:val="004440EE"/>
    <w:rsid w:val="00464DA4"/>
    <w:rsid w:val="00473BB4"/>
    <w:rsid w:val="00491D39"/>
    <w:rsid w:val="00492578"/>
    <w:rsid w:val="004A0429"/>
    <w:rsid w:val="004B4B18"/>
    <w:rsid w:val="004B5D65"/>
    <w:rsid w:val="004C54A1"/>
    <w:rsid w:val="004F1593"/>
    <w:rsid w:val="004F2BC0"/>
    <w:rsid w:val="00514AAF"/>
    <w:rsid w:val="00515B11"/>
    <w:rsid w:val="00560983"/>
    <w:rsid w:val="00565E37"/>
    <w:rsid w:val="005709AC"/>
    <w:rsid w:val="0057366B"/>
    <w:rsid w:val="005A2013"/>
    <w:rsid w:val="005C3C8C"/>
    <w:rsid w:val="005C671B"/>
    <w:rsid w:val="005D5635"/>
    <w:rsid w:val="005E05F3"/>
    <w:rsid w:val="005F54C5"/>
    <w:rsid w:val="006005C1"/>
    <w:rsid w:val="006053EF"/>
    <w:rsid w:val="00607AAB"/>
    <w:rsid w:val="00620354"/>
    <w:rsid w:val="00621E06"/>
    <w:rsid w:val="006305E1"/>
    <w:rsid w:val="00637ACA"/>
    <w:rsid w:val="006404E4"/>
    <w:rsid w:val="00642C25"/>
    <w:rsid w:val="00646096"/>
    <w:rsid w:val="00652592"/>
    <w:rsid w:val="006530E5"/>
    <w:rsid w:val="00655987"/>
    <w:rsid w:val="0066347C"/>
    <w:rsid w:val="00663B8D"/>
    <w:rsid w:val="006649A8"/>
    <w:rsid w:val="00685648"/>
    <w:rsid w:val="006928B1"/>
    <w:rsid w:val="006E13C9"/>
    <w:rsid w:val="006E7864"/>
    <w:rsid w:val="006F59AB"/>
    <w:rsid w:val="006F6A8A"/>
    <w:rsid w:val="007060EE"/>
    <w:rsid w:val="00716868"/>
    <w:rsid w:val="00747AB0"/>
    <w:rsid w:val="00775C57"/>
    <w:rsid w:val="007949FD"/>
    <w:rsid w:val="007C612F"/>
    <w:rsid w:val="007D6E21"/>
    <w:rsid w:val="007E0194"/>
    <w:rsid w:val="007F60CD"/>
    <w:rsid w:val="00817241"/>
    <w:rsid w:val="00824926"/>
    <w:rsid w:val="00826674"/>
    <w:rsid w:val="00835964"/>
    <w:rsid w:val="008415A2"/>
    <w:rsid w:val="008415D1"/>
    <w:rsid w:val="00860496"/>
    <w:rsid w:val="008726F7"/>
    <w:rsid w:val="00880902"/>
    <w:rsid w:val="008B0C06"/>
    <w:rsid w:val="008B61B7"/>
    <w:rsid w:val="008D2C55"/>
    <w:rsid w:val="008E4DC9"/>
    <w:rsid w:val="0092217B"/>
    <w:rsid w:val="00925AD2"/>
    <w:rsid w:val="00943F8B"/>
    <w:rsid w:val="00947427"/>
    <w:rsid w:val="00950AB3"/>
    <w:rsid w:val="00964747"/>
    <w:rsid w:val="009717B1"/>
    <w:rsid w:val="009745CA"/>
    <w:rsid w:val="00997A46"/>
    <w:rsid w:val="009C69BE"/>
    <w:rsid w:val="009C7C24"/>
    <w:rsid w:val="009D2883"/>
    <w:rsid w:val="00A006F7"/>
    <w:rsid w:val="00A0616D"/>
    <w:rsid w:val="00A205D7"/>
    <w:rsid w:val="00A21895"/>
    <w:rsid w:val="00A47B97"/>
    <w:rsid w:val="00A525FF"/>
    <w:rsid w:val="00A52C7A"/>
    <w:rsid w:val="00A60541"/>
    <w:rsid w:val="00A92E9B"/>
    <w:rsid w:val="00A93B3B"/>
    <w:rsid w:val="00A97D06"/>
    <w:rsid w:val="00AC009A"/>
    <w:rsid w:val="00AC5353"/>
    <w:rsid w:val="00AC5D4E"/>
    <w:rsid w:val="00AD2BFC"/>
    <w:rsid w:val="00AD6B8F"/>
    <w:rsid w:val="00AE2C04"/>
    <w:rsid w:val="00AE3E72"/>
    <w:rsid w:val="00AE69EB"/>
    <w:rsid w:val="00AF0E21"/>
    <w:rsid w:val="00AF4A9B"/>
    <w:rsid w:val="00B0182F"/>
    <w:rsid w:val="00B03F24"/>
    <w:rsid w:val="00B11355"/>
    <w:rsid w:val="00B16045"/>
    <w:rsid w:val="00B165C7"/>
    <w:rsid w:val="00B316C7"/>
    <w:rsid w:val="00B373BD"/>
    <w:rsid w:val="00B438EB"/>
    <w:rsid w:val="00B45C9B"/>
    <w:rsid w:val="00B4738A"/>
    <w:rsid w:val="00B55A56"/>
    <w:rsid w:val="00B5776C"/>
    <w:rsid w:val="00B63F97"/>
    <w:rsid w:val="00B70CBF"/>
    <w:rsid w:val="00B71EC6"/>
    <w:rsid w:val="00B844E3"/>
    <w:rsid w:val="00BA623A"/>
    <w:rsid w:val="00BC1DD6"/>
    <w:rsid w:val="00BC2457"/>
    <w:rsid w:val="00BF5F5E"/>
    <w:rsid w:val="00C3085C"/>
    <w:rsid w:val="00C32C3F"/>
    <w:rsid w:val="00C37788"/>
    <w:rsid w:val="00C44ED3"/>
    <w:rsid w:val="00C50526"/>
    <w:rsid w:val="00C522EC"/>
    <w:rsid w:val="00C55BB3"/>
    <w:rsid w:val="00C6609B"/>
    <w:rsid w:val="00C72455"/>
    <w:rsid w:val="00CC457C"/>
    <w:rsid w:val="00CE2A82"/>
    <w:rsid w:val="00CF2AE9"/>
    <w:rsid w:val="00D0605A"/>
    <w:rsid w:val="00D21765"/>
    <w:rsid w:val="00D220F8"/>
    <w:rsid w:val="00D30765"/>
    <w:rsid w:val="00D35026"/>
    <w:rsid w:val="00D4781F"/>
    <w:rsid w:val="00D744DF"/>
    <w:rsid w:val="00D80C51"/>
    <w:rsid w:val="00D81567"/>
    <w:rsid w:val="00D8524C"/>
    <w:rsid w:val="00D91E38"/>
    <w:rsid w:val="00D9735C"/>
    <w:rsid w:val="00DA0517"/>
    <w:rsid w:val="00DA35CB"/>
    <w:rsid w:val="00DD1ACF"/>
    <w:rsid w:val="00DD707B"/>
    <w:rsid w:val="00DE44CE"/>
    <w:rsid w:val="00DE7981"/>
    <w:rsid w:val="00E2638F"/>
    <w:rsid w:val="00E26890"/>
    <w:rsid w:val="00E3384A"/>
    <w:rsid w:val="00E35F38"/>
    <w:rsid w:val="00E80387"/>
    <w:rsid w:val="00E86DEF"/>
    <w:rsid w:val="00E90C99"/>
    <w:rsid w:val="00EB644C"/>
    <w:rsid w:val="00EC24E7"/>
    <w:rsid w:val="00ED450E"/>
    <w:rsid w:val="00EE5EF8"/>
    <w:rsid w:val="00F415F0"/>
    <w:rsid w:val="00F423D2"/>
    <w:rsid w:val="00F51F3E"/>
    <w:rsid w:val="00F52742"/>
    <w:rsid w:val="00F566FA"/>
    <w:rsid w:val="00F8414C"/>
    <w:rsid w:val="00F97566"/>
    <w:rsid w:val="00FA393C"/>
    <w:rsid w:val="00FB254F"/>
    <w:rsid w:val="00FD7F75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CA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7B8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637B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637B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637B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637B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637B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637B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37B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637B8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37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637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637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637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637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637B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637B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37B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637B8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2637B8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2637B8"/>
  </w:style>
  <w:style w:type="character" w:customStyle="1" w:styleId="EquationCaption">
    <w:name w:val="_Equation Caption"/>
    <w:uiPriority w:val="99"/>
    <w:rsid w:val="002637B8"/>
  </w:style>
  <w:style w:type="character" w:styleId="CommentReference">
    <w:name w:val="annotation reference"/>
    <w:basedOn w:val="DefaultParagraphFont"/>
    <w:uiPriority w:val="99"/>
    <w:semiHidden/>
    <w:rsid w:val="00263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637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3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3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37B8"/>
    <w:rPr>
      <w:rFonts w:cs="Times New Roman"/>
    </w:rPr>
  </w:style>
  <w:style w:type="character" w:styleId="Hyperlink">
    <w:name w:val="Hyperlink"/>
    <w:basedOn w:val="DefaultParagraphFont"/>
    <w:uiPriority w:val="99"/>
    <w:rsid w:val="00F423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7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50A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63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0D"/>
    <w:pPr>
      <w:ind w:left="720"/>
      <w:contextualSpacing/>
    </w:pPr>
  </w:style>
  <w:style w:type="paragraph" w:styleId="BodyText">
    <w:name w:val="Body Text"/>
    <w:basedOn w:val="Normal"/>
    <w:link w:val="BodyTextChar"/>
    <w:rsid w:val="00947427"/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947427"/>
    <w:rPr>
      <w:rFonts w:ascii="Book Antiqua" w:hAnsi="Book Antiqua"/>
      <w:szCs w:val="20"/>
    </w:rPr>
  </w:style>
  <w:style w:type="paragraph" w:styleId="Salutation">
    <w:name w:val="Salutation"/>
    <w:basedOn w:val="Normal"/>
    <w:next w:val="Normal"/>
    <w:link w:val="SalutationChar"/>
    <w:rsid w:val="00947427"/>
    <w:rPr>
      <w:rFonts w:ascii="Times New Roman" w:hAnsi="Times New Roman"/>
      <w:sz w:val="20"/>
    </w:rPr>
  </w:style>
  <w:style w:type="character" w:customStyle="1" w:styleId="SalutationChar">
    <w:name w:val="Salutation Char"/>
    <w:basedOn w:val="DefaultParagraphFont"/>
    <w:link w:val="Salutation"/>
    <w:rsid w:val="009474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CA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7B8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637B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637B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637B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637B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637B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637B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37B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637B8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37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637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637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637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637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637B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637B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37B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637B8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2637B8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2637B8"/>
  </w:style>
  <w:style w:type="character" w:customStyle="1" w:styleId="EquationCaption">
    <w:name w:val="_Equation Caption"/>
    <w:uiPriority w:val="99"/>
    <w:rsid w:val="002637B8"/>
  </w:style>
  <w:style w:type="character" w:styleId="CommentReference">
    <w:name w:val="annotation reference"/>
    <w:basedOn w:val="DefaultParagraphFont"/>
    <w:uiPriority w:val="99"/>
    <w:semiHidden/>
    <w:rsid w:val="00263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637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3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3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37B8"/>
    <w:rPr>
      <w:rFonts w:cs="Times New Roman"/>
    </w:rPr>
  </w:style>
  <w:style w:type="character" w:styleId="Hyperlink">
    <w:name w:val="Hyperlink"/>
    <w:basedOn w:val="DefaultParagraphFont"/>
    <w:uiPriority w:val="99"/>
    <w:rsid w:val="00F423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7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50A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63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0D"/>
    <w:pPr>
      <w:ind w:left="720"/>
      <w:contextualSpacing/>
    </w:pPr>
  </w:style>
  <w:style w:type="paragraph" w:styleId="BodyText">
    <w:name w:val="Body Text"/>
    <w:basedOn w:val="Normal"/>
    <w:link w:val="BodyTextChar"/>
    <w:rsid w:val="00947427"/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947427"/>
    <w:rPr>
      <w:rFonts w:ascii="Book Antiqua" w:hAnsi="Book Antiqua"/>
      <w:szCs w:val="20"/>
    </w:rPr>
  </w:style>
  <w:style w:type="paragraph" w:styleId="Salutation">
    <w:name w:val="Salutation"/>
    <w:basedOn w:val="Normal"/>
    <w:next w:val="Normal"/>
    <w:link w:val="SalutationChar"/>
    <w:rsid w:val="00947427"/>
    <w:rPr>
      <w:rFonts w:ascii="Times New Roman" w:hAnsi="Times New Roman"/>
      <w:sz w:val="20"/>
    </w:rPr>
  </w:style>
  <w:style w:type="character" w:customStyle="1" w:styleId="SalutationChar">
    <w:name w:val="Salutation Char"/>
    <w:basedOn w:val="DefaultParagraphFont"/>
    <w:link w:val="Salutation"/>
    <w:rsid w:val="009474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7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3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3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93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79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7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5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2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3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2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3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6986-C538-4713-AFAD-407889BF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1996</vt:lpstr>
    </vt:vector>
  </TitlesOfParts>
  <Company>Stroehmann Bakeries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1996</dc:title>
  <dc:creator>Heather I. Price</dc:creator>
  <cp:lastModifiedBy>Grupo Bimbo</cp:lastModifiedBy>
  <cp:revision>2</cp:revision>
  <cp:lastPrinted>2017-03-13T11:41:00Z</cp:lastPrinted>
  <dcterms:created xsi:type="dcterms:W3CDTF">2017-03-15T15:43:00Z</dcterms:created>
  <dcterms:modified xsi:type="dcterms:W3CDTF">2017-03-15T15:43:00Z</dcterms:modified>
</cp:coreProperties>
</file>